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rPr>
          <w:rFonts w:ascii="Arial" w:hAnsi="Arial" w:cs="Arial"/>
          <w:sz w:val="24"/>
          <w:szCs w:val="24"/>
        </w:rPr>
      </w:pPr>
      <w:bookmarkStart w:id="0" w:name="_GoBack"/>
      <w:bookmarkEnd w:id="0"/>
      <w:r>
        <w:rPr>
          <w:rFonts w:ascii="Arial" w:hAnsi="Arial" w:cs="Arial"/>
          <w:sz w:val="24"/>
          <w:szCs w:val="24"/>
        </w:rPr>
        <w:t>Terms and Conditions Farm poster competition</w:t>
      </w:r>
    </w:p>
    <w:p>
      <w:pPr>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This competition is open to all Northern Ireland primary school children (Foundation, Key stage 1 &amp; Key Stage 2) and from children attending Special Schools in Northern Ireland.</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By entering this competition you are agreeing to your poster along with your child’s name, their age and their primary school being used for promotional purposes eg possibly printed in the 2021 Farm Safety Calendar and promoted via HSENI social media channels.</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If your child is selected as a winner you must supply their original picture to HSENI for printing purposes within a week of being notified, HSENI staff will give details via phone on where to post hard copy pictures.</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On receipt of your child’s hard copy winning poster, HSENI will issue your prize. If you do not supply the child’s original poster to HSENI we will unfortunately be unable to issue your prize and will have to select a new winner for that week.</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All entries must be submitted portrait style on plain A3 or A4 paper.</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All entries should be emailed as a photograph or scanned picture to </w:t>
      </w:r>
      <w:hyperlink r:id="rId5" w:history="1">
        <w:r>
          <w:rPr>
            <w:rStyle w:val="Hyperlink"/>
            <w:rFonts w:ascii="Arial" w:hAnsi="Arial" w:cs="Arial"/>
            <w:sz w:val="24"/>
            <w:szCs w:val="24"/>
          </w:rPr>
          <w:t>safestart@hseni.gov.uk</w:t>
        </w:r>
      </w:hyperlink>
      <w:r>
        <w:rPr>
          <w:rFonts w:ascii="Arial" w:hAnsi="Arial" w:cs="Arial"/>
          <w:sz w:val="24"/>
          <w:szCs w:val="24"/>
        </w:rPr>
        <w:t xml:space="preserve">. The child’s name, school, age and a contact </w:t>
      </w:r>
      <w:proofErr w:type="spellStart"/>
      <w:r>
        <w:rPr>
          <w:rFonts w:ascii="Arial" w:hAnsi="Arial" w:cs="Arial"/>
          <w:sz w:val="24"/>
          <w:szCs w:val="24"/>
        </w:rPr>
        <w:t>tel</w:t>
      </w:r>
      <w:proofErr w:type="spellEnd"/>
      <w:r>
        <w:rPr>
          <w:rFonts w:ascii="Arial" w:hAnsi="Arial" w:cs="Arial"/>
          <w:sz w:val="24"/>
          <w:szCs w:val="24"/>
        </w:rPr>
        <w:t xml:space="preserve"> no for a responsible adult (i.e. parent or guardian) should be supplied in the email and not be included on the front of the poster.</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All entries must be submitted by 4pm every Friday (from w/c 1</w:t>
      </w:r>
      <w:r>
        <w:rPr>
          <w:rFonts w:ascii="Arial" w:hAnsi="Arial" w:cs="Arial"/>
          <w:sz w:val="24"/>
          <w:szCs w:val="24"/>
          <w:vertAlign w:val="superscript"/>
        </w:rPr>
        <w:t>st</w:t>
      </w:r>
      <w:r>
        <w:rPr>
          <w:rFonts w:ascii="Arial" w:hAnsi="Arial" w:cs="Arial"/>
          <w:sz w:val="24"/>
          <w:szCs w:val="24"/>
        </w:rPr>
        <w:t xml:space="preserve"> June 2020 to 21</w:t>
      </w:r>
      <w:r>
        <w:rPr>
          <w:rFonts w:ascii="Arial" w:hAnsi="Arial" w:cs="Arial"/>
          <w:sz w:val="24"/>
          <w:szCs w:val="24"/>
          <w:vertAlign w:val="superscript"/>
        </w:rPr>
        <w:t>st</w:t>
      </w:r>
      <w:r>
        <w:rPr>
          <w:rFonts w:ascii="Arial" w:hAnsi="Arial" w:cs="Arial"/>
          <w:sz w:val="24"/>
          <w:szCs w:val="24"/>
        </w:rPr>
        <w:t xml:space="preserve"> August 2020) and the winner will be notified by 5pm no later than the Wednesday of the following week.</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Each week HSENI will pick 1 winner, if you are not selected as a winner your poster will automatically be rolled over for entry into the following week’s competition.</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This competition is not open to the children of HSENI employees.</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Only 1 entry is allowed each week from each individual child. Closing date for entries is Friday 21</w:t>
      </w:r>
      <w:r>
        <w:rPr>
          <w:rFonts w:ascii="Arial" w:hAnsi="Arial" w:cs="Arial"/>
          <w:sz w:val="24"/>
          <w:szCs w:val="24"/>
          <w:vertAlign w:val="superscript"/>
        </w:rPr>
        <w:t>st</w:t>
      </w:r>
      <w:r>
        <w:rPr>
          <w:rFonts w:ascii="Arial" w:hAnsi="Arial" w:cs="Arial"/>
          <w:sz w:val="24"/>
          <w:szCs w:val="24"/>
        </w:rPr>
        <w:t xml:space="preserve"> August 2020 at 4pm.</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Prizes for each of the 12 winning entries will be a £30 gift voucher for each individual child for each week.</w:t>
      </w:r>
    </w:p>
    <w:p>
      <w:pPr>
        <w:pStyle w:val="ListParagraph"/>
        <w:spacing w:line="240" w:lineRule="auto"/>
        <w:rPr>
          <w:rFonts w:ascii="Arial" w:hAnsi="Arial" w:cs="Arial"/>
          <w:sz w:val="24"/>
          <w:szCs w:val="24"/>
        </w:rPr>
      </w:pPr>
    </w:p>
    <w:p>
      <w:pPr>
        <w:pStyle w:val="ListParagraph"/>
        <w:numPr>
          <w:ilvl w:val="0"/>
          <w:numId w:val="1"/>
        </w:numPr>
        <w:spacing w:line="240" w:lineRule="auto"/>
        <w:rPr>
          <w:rFonts w:ascii="Arial" w:hAnsi="Arial" w:cs="Arial"/>
          <w:sz w:val="24"/>
          <w:szCs w:val="24"/>
        </w:rPr>
      </w:pPr>
      <w:r>
        <w:rPr>
          <w:rFonts w:ascii="Arial" w:hAnsi="Arial" w:cs="Arial"/>
          <w:sz w:val="24"/>
          <w:szCs w:val="24"/>
        </w:rPr>
        <w:t>Each picture must be hand painted or hand drawn and they must relate to one of the key Farm Safety topics, namely:</w:t>
      </w:r>
    </w:p>
    <w:p>
      <w:pPr>
        <w:pStyle w:val="ListParagraph"/>
        <w:numPr>
          <w:ilvl w:val="1"/>
          <w:numId w:val="1"/>
        </w:numPr>
        <w:spacing w:line="240" w:lineRule="auto"/>
        <w:rPr>
          <w:rFonts w:ascii="Arial" w:hAnsi="Arial" w:cs="Arial"/>
          <w:sz w:val="24"/>
          <w:szCs w:val="24"/>
        </w:rPr>
      </w:pPr>
      <w:r>
        <w:rPr>
          <w:rFonts w:ascii="Arial" w:hAnsi="Arial" w:cs="Arial"/>
          <w:sz w:val="24"/>
          <w:szCs w:val="24"/>
        </w:rPr>
        <w:t>Slurry Safety</w:t>
      </w:r>
    </w:p>
    <w:p>
      <w:pPr>
        <w:pStyle w:val="ListParagraph"/>
        <w:numPr>
          <w:ilvl w:val="1"/>
          <w:numId w:val="1"/>
        </w:numPr>
        <w:spacing w:line="240" w:lineRule="auto"/>
        <w:rPr>
          <w:rFonts w:ascii="Arial" w:hAnsi="Arial" w:cs="Arial"/>
          <w:sz w:val="24"/>
          <w:szCs w:val="24"/>
        </w:rPr>
      </w:pPr>
      <w:r>
        <w:rPr>
          <w:rFonts w:ascii="Arial" w:hAnsi="Arial" w:cs="Arial"/>
          <w:sz w:val="24"/>
          <w:szCs w:val="24"/>
        </w:rPr>
        <w:t>Animal Safety</w:t>
      </w:r>
    </w:p>
    <w:p>
      <w:pPr>
        <w:pStyle w:val="ListParagraph"/>
        <w:numPr>
          <w:ilvl w:val="1"/>
          <w:numId w:val="1"/>
        </w:numPr>
        <w:spacing w:line="240" w:lineRule="auto"/>
        <w:rPr>
          <w:rFonts w:ascii="Arial" w:hAnsi="Arial" w:cs="Arial"/>
          <w:sz w:val="24"/>
          <w:szCs w:val="24"/>
        </w:rPr>
      </w:pPr>
      <w:r>
        <w:rPr>
          <w:rFonts w:ascii="Arial" w:hAnsi="Arial" w:cs="Arial"/>
          <w:sz w:val="24"/>
          <w:szCs w:val="24"/>
        </w:rPr>
        <w:t>Falls/falling objects safety on the farm</w:t>
      </w:r>
    </w:p>
    <w:p>
      <w:pPr>
        <w:pStyle w:val="ListParagraph"/>
        <w:numPr>
          <w:ilvl w:val="1"/>
          <w:numId w:val="1"/>
        </w:numPr>
        <w:spacing w:line="240" w:lineRule="auto"/>
        <w:rPr>
          <w:rFonts w:ascii="Arial" w:hAnsi="Arial" w:cs="Arial"/>
          <w:sz w:val="24"/>
          <w:szCs w:val="24"/>
        </w:rPr>
      </w:pPr>
      <w:r>
        <w:rPr>
          <w:rFonts w:ascii="Arial" w:hAnsi="Arial" w:cs="Arial"/>
          <w:sz w:val="24"/>
          <w:szCs w:val="24"/>
        </w:rPr>
        <w:t>Equipment and vehicles safety on the farm</w:t>
      </w:r>
    </w:p>
    <w:p>
      <w:pPr>
        <w:spacing w:line="240" w:lineRule="auto"/>
        <w:ind w:left="360"/>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B4E99"/>
    <w:multiLevelType w:val="hybridMultilevel"/>
    <w:tmpl w:val="053AC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02E4-E2F3-466B-874E-F87EBEAF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7475">
      <w:bodyDiv w:val="1"/>
      <w:marLeft w:val="0"/>
      <w:marRight w:val="0"/>
      <w:marTop w:val="0"/>
      <w:marBottom w:val="0"/>
      <w:divBdr>
        <w:top w:val="none" w:sz="0" w:space="0" w:color="auto"/>
        <w:left w:val="none" w:sz="0" w:space="0" w:color="auto"/>
        <w:bottom w:val="none" w:sz="0" w:space="0" w:color="auto"/>
        <w:right w:val="none" w:sz="0" w:space="0" w:color="auto"/>
      </w:divBdr>
    </w:div>
    <w:div w:id="10960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start@hse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436D4DFB</Template>
  <TotalTime>0</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Maguire</dc:creator>
  <cp:keywords/>
  <dc:description/>
  <cp:lastModifiedBy>S McConkey</cp:lastModifiedBy>
  <cp:revision>2</cp:revision>
  <dcterms:created xsi:type="dcterms:W3CDTF">2020-05-29T16:21:00Z</dcterms:created>
  <dcterms:modified xsi:type="dcterms:W3CDTF">2020-05-29T16:21:00Z</dcterms:modified>
</cp:coreProperties>
</file>